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Energia mecânica: cinética e potencial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Física • 9º ano</w:t>
      </w: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 • EF09CI01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Energia Mecânica - Cinética e Potencial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Compreender o conceito de </w:t>
      </w:r>
      <w:r>
        <w:rPr>
          <w:b/>
          <w:bCs/>
        </w:rPr>
        <w:t xml:space="preserve">energia mecânica</w:t>
      </w:r>
      <w:r>
        <w:t xml:space="preserve"> e suas formas: </w:t>
      </w:r>
      <w:r>
        <w:rPr>
          <w:b/>
          <w:bCs/>
        </w:rPr>
        <w:t xml:space="preserve">energia cinética</w:t>
      </w:r>
      <w:r>
        <w:t xml:space="preserve"> e </w:t>
      </w:r>
      <w:r>
        <w:rPr>
          <w:b/>
          <w:bCs/>
        </w:rPr>
        <w:t xml:space="preserve">energia potencial</w:t>
      </w:r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Aplicar as fórmulas de energia cinética e potencial em problemas reais.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Relacionar a conservação da energia mecânica com situações do cotidiano.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Desenvolver habilidades de resolução de problemas envolvendo cálculos de energia.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t xml:space="preserve">Analisar a transformação de energia cinética em potencial e vice-versa.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EF09CI08: Compreender os conceitos de energia associando-os a fenômenos naturais e tecnológicos.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EF09CI09: Analisar a conservação de energia em sistemas físicos.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 do Aluno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Brinquedos de parque de diversões</w:t>
      </w:r>
      <w:r>
        <w:t xml:space="preserve">: Quando um carrinho de montanha-russa sobe e desce, ele transforma energia potencial em cinética e vice-versa.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Veículos em movimento</w:t>
      </w:r>
      <w:r>
        <w:t xml:space="preserve">: Carros em movimento possuem energia cinética, e quando estão parados em uma ladeira, armazenam energia potencial.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Noções básicas de movimento retilíneo uniforme e acelerado.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Conhecimento de operações matemáticas básicas, como multiplicação e divisão.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do conceito de trabalho.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Conceito de Energia Mecânica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E</m:t>
            </m:r>
          </m:e>
          <m:sub>
            <m:r>
              <m:t>m</m:t>
            </m:r>
          </m:sub>
        </m:sSub>
      </m:oMath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</m:oMath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sSub>
          <m:sSubPr/>
          <m:e>
            <m:r>
              <m:t>E</m:t>
            </m:r>
          </m:e>
          <m:sub>
            <m:r>
              <m:t>m</m:t>
            </m:r>
          </m:sub>
        </m:sSub>
        <m:sSub>
          <m:sSubPr/>
          <m:e>
            <m:r>
              <m:t> = E</m:t>
            </m:r>
          </m:e>
          <m:sub>
            <m:r>
              <m:t>c</m:t>
            </m:r>
          </m:sub>
        </m:sSub>
        <m:sSub>
          <m:sSubPr/>
          <m:e>
            <m:r>
              <m:t> + E</m:t>
            </m:r>
          </m:e>
          <m:sub>
            <m:r>
              <m:t>p</m:t>
            </m:r>
          </m:sub>
        </m:sSub>
      </m:oMath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Energia Cinética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r>
          <m:t> = </m:t>
        </m:r>
        <m:f>
          <m:num>
            <m:r>
              <m:t>1</m:t>
            </m:r>
          </m:num>
          <m:den>
            <m:r>
              <m:t>2</m:t>
            </m:r>
          </m:den>
        </m:f>
        <m:sSup>
          <m:sSupPr/>
          <m:e>
            <m:r>
              <m:t> m v</m:t>
            </m:r>
          </m:e>
          <m:sup>
            <m:r>
              <m:t>2</m:t>
            </m:r>
          </m:sup>
        </m:sSup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m</m:t>
        </m:r>
      </m:oMath>
      <w:r>
        <w:t xml:space="preserve"> é a massa do objeto em quilogramas (kg),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v</m:t>
        </m:r>
      </m:oMath>
      <w:r>
        <w:t xml:space="preserve"> é a velocidade do objeto em metros por segundo (m/s).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Resolvido 1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Identifique os dados: </w:t>
      </w:r>
      <m:oMath>
        <m:r>
          <m:t>m = 1000</m:t>
        </m:r>
      </m:oMath>
      <w:r>
        <w:t xml:space="preserve"> kg, </w:t>
      </w:r>
      <m:oMath>
        <m:r>
          <m:t>v = 20</m:t>
        </m:r>
      </m:oMath>
      <w:r>
        <w:t xml:space="preserve"> m/s.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Aplique a fórmula: </w:t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r>
          <m:t> = 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 </m:t>
        </m:r>
        <m:r>
          <m:t>×</m:t>
        </m:r>
        <m:r>
          <m:t> 1000 </m:t>
        </m:r>
        <m:r>
          <m:t>×</m:t>
        </m:r>
        <m:sSup>
          <m:sSupPr/>
          <m:e>
            <m:r>
              <m:t> (20)</m:t>
            </m:r>
          </m:e>
          <m:sup>
            <m:r>
              <m:t>2</m:t>
            </m:r>
          </m:sup>
        </m:sSup>
        <m:r>
          <m:t> = 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 </m:t>
        </m:r>
        <m:r>
          <m:t>×</m:t>
        </m:r>
        <m:r>
          <m:t> 1000 </m:t>
        </m:r>
        <m:r>
          <m:t>×</m:t>
        </m:r>
        <m:r>
          <m:t> 400 = 200000</m:t>
        </m:r>
      </m:oMath>
      <w:r>
        <w:t xml:space="preserve"> J (Joules).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Energia Potencial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mgh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m</m:t>
        </m:r>
      </m:oMath>
      <w:r>
        <w:t xml:space="preserve"> é a massa do objeto em quilogramas (kg),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g</m:t>
        </m:r>
      </m:oMath>
      <w:r>
        <w:t xml:space="preserve"> é a aceleração da gravidade (aproximadamente </w:t>
      </w:r>
      <m:oMath>
        <m:r>
          <m:t>9,8</m:t>
        </m:r>
      </m:oMath>
      <w:r>
        <w:t xml:space="preserve"> m/s² na Terra),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h</m:t>
        </m:r>
      </m:oMath>
      <w:r>
        <w:t xml:space="preserve"> é a altura do objeto em metros (m).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Resolvido 2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Identifique os dados: </w:t>
      </w:r>
      <m:oMath>
        <m:r>
          <m:t>m = 5</m:t>
        </m:r>
      </m:oMath>
      <w:r>
        <w:t xml:space="preserve"> kg, </w:t>
      </w:r>
      <m:oMath>
        <m:r>
          <m:t>g = 9,8</m:t>
        </m:r>
      </m:oMath>
      <w:r>
        <w:t xml:space="preserve"> m/s², </w:t>
      </w:r>
      <m:oMath>
        <m:r>
          <m:t>h = 10</m:t>
        </m:r>
      </m:oMath>
      <w:r>
        <w:t xml:space="preserve"> m.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Aplique a fórmula: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5 </m:t>
        </m:r>
        <m:r>
          <m:t>×</m:t>
        </m:r>
        <m:r>
          <m:t> 9,8 </m:t>
        </m:r>
        <m:r>
          <m:t>×</m:t>
        </m:r>
        <m:r>
          <m:t> 10 = 490</m:t>
        </m:r>
      </m:oMath>
      <w:r>
        <w:t xml:space="preserve"> J.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Conservação da Energia Mecânica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Resolvido 3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Energia Potencial no ponto mais alto: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mgh = 2 </m:t>
        </m:r>
        <m:r>
          <m:t>×</m:t>
        </m:r>
        <m:r>
          <m:t> 9,8 </m:t>
        </m:r>
        <m:r>
          <m:t>×</m:t>
        </m:r>
        <m:r>
          <m:t> 5 = 98</m:t>
        </m:r>
      </m:oMath>
      <w:r>
        <w:t xml:space="preserve"> J.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Energia Cinética no ponto mais baixo: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No ponto mais baixo, toda a energia potencial se transforma em cinética.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sSub>
          <m:sSubPr/>
          <m:e>
            <m:r>
              <m:t> = E</m:t>
            </m:r>
          </m:e>
          <m:sub>
            <m:r>
              <m:t>p</m:t>
            </m:r>
          </m:sub>
        </m:sSub>
        <m:r>
          <m:t> = 98</m:t>
        </m:r>
      </m:oMath>
      <w:r>
        <w:t xml:space="preserve"> J (Energia é conservada).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Relacione os conceitos com exemplos do cotidiano para facilitar a compreensão.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Use demonstrações práticas, como um pêndulo ou uma bola caindo, para mostrar a transformação de energia.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Incentive os alunos a trabalharem em pares para discutir e resolver problemas.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Calcule a energia cinética de uma bicicleta de 15 kg que se move a 5 m/s.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Um vaso de planta de 2 kg está em uma prateleira de 3 metros de altura. Qual é sua energia potencial?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Um gato de 4 kg está parado a 2 metros de altura. Calcule a energia potencial do gato.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 carro de 1500 kg viaja a 30 m/s. Qual é sua energia cinética?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Uma bola de futebol de 0,45 kg é chutada a uma velocidade de 25 m/s. Qual é sua energia cinética?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Uma pedra de 3 kg está no topo de uma colina de 20 metros. Calcule a energia potencial e a energia cinética quando a pedra está no meio da colina (10 metros).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 pêndulo é puxado até uma altura de 2 m. Se a massa do pêndulo é de 1,5 kg, calcule a energia potencial no topo e a energia cinética na parte mais baixa do movimento.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Uma criança de 40 kg está em um escorregador de 5 metros de altura. Calcule a energia potencial no topo e a velocidade ao chegar ao final do escorregador, assumindo que toda a energia potencial é convertida em cinética.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r>
          <m:t> = 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 </m:t>
        </m:r>
        <m:r>
          <m:t>×</m:t>
        </m:r>
        <m:r>
          <m:t> 15 </m:t>
        </m:r>
        <m:r>
          <m:t>×</m:t>
        </m:r>
        <m:sSup>
          <m:sSupPr/>
          <m:e>
            <m:r>
              <m:t> (5)</m:t>
            </m:r>
          </m:e>
          <m:sup>
            <m:r>
              <m:t>2</m:t>
            </m:r>
          </m:sup>
        </m:sSup>
        <m:r>
          <m:t> = 187,5</m:t>
        </m:r>
      </m:oMath>
      <w:r>
        <w:t xml:space="preserve"> J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2 </m:t>
        </m:r>
        <m:r>
          <m:t>×</m:t>
        </m:r>
        <m:r>
          <m:t> 9,8 </m:t>
        </m:r>
        <m:r>
          <m:t>×</m:t>
        </m:r>
        <m:r>
          <m:t> 3 = 58,8</m:t>
        </m:r>
      </m:oMath>
      <w:r>
        <w:t xml:space="preserve"> J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4 </m:t>
        </m:r>
        <m:r>
          <m:t>×</m:t>
        </m:r>
        <m:r>
          <m:t> 9,8 </m:t>
        </m:r>
        <m:r>
          <m:t>×</m:t>
        </m:r>
        <m:r>
          <m:t> 2 = 78,4</m:t>
        </m:r>
      </m:oMath>
      <w:r>
        <w:t xml:space="preserve"> J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r>
          <m:t> = 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 </m:t>
        </m:r>
        <m:r>
          <m:t>×</m:t>
        </m:r>
        <m:r>
          <m:t> 1500 </m:t>
        </m:r>
        <m:r>
          <m:t>×</m:t>
        </m:r>
        <m:sSup>
          <m:sSupPr/>
          <m:e>
            <m:r>
              <m:t> (30)</m:t>
            </m:r>
          </m:e>
          <m:sup>
            <m:r>
              <m:t>2</m:t>
            </m:r>
          </m:sup>
        </m:sSup>
        <m:r>
          <m:t> = 675000</m:t>
        </m:r>
      </m:oMath>
      <w:r>
        <w:t xml:space="preserve"> J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r>
          <m:t> = 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 </m:t>
        </m:r>
        <m:r>
          <m:t>×</m:t>
        </m:r>
        <m:r>
          <m:t> 0,45 </m:t>
        </m:r>
        <m:r>
          <m:t>×</m:t>
        </m:r>
        <m:sSup>
          <m:sSupPr/>
          <m:e>
            <m:r>
              <m:t> (25)</m:t>
            </m:r>
          </m:e>
          <m:sup>
            <m:r>
              <m:t>2</m:t>
            </m:r>
          </m:sup>
        </m:sSup>
        <m:r>
          <m:t> = 140,625</m:t>
        </m:r>
      </m:oMath>
      <w:r>
        <w:t xml:space="preserve"> J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No topo: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3 </m:t>
        </m:r>
        <m:r>
          <m:t>×</m:t>
        </m:r>
        <m:r>
          <m:t> 9,8 </m:t>
        </m:r>
        <m:r>
          <m:t>×</m:t>
        </m:r>
        <m:r>
          <m:t> 20 = 588</m:t>
        </m:r>
      </m:oMath>
      <w:r>
        <w:t xml:space="preserve"> J; No meio: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3 </m:t>
        </m:r>
        <m:r>
          <m:t>×</m:t>
        </m:r>
        <m:r>
          <m:t> 9,8 </m:t>
        </m:r>
        <m:r>
          <m:t>×</m:t>
        </m:r>
        <m:r>
          <m:t> 10 = 294</m:t>
        </m:r>
      </m:oMath>
      <w:r>
        <w:t xml:space="preserve"> J; </w:t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r>
          <m:t> = 588 - 294 = 294</m:t>
        </m:r>
      </m:oMath>
      <w:r>
        <w:t xml:space="preserve"> J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w:r>
        <w:t xml:space="preserve">No topo: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1,5 </m:t>
        </m:r>
        <m:r>
          <m:t>×</m:t>
        </m:r>
        <m:r>
          <m:t> 9,8 </m:t>
        </m:r>
        <m:r>
          <m:t>×</m:t>
        </m:r>
        <m:r>
          <m:t> 2 = 29,4</m:t>
        </m:r>
      </m:oMath>
      <w:r>
        <w:t xml:space="preserve"> J; Na parte mais baixa: </w:t>
      </w:r>
      <m:oMath>
        <m:sSub>
          <m:sSubPr/>
          <m:e>
            <m:r>
              <m:t>E</m:t>
            </m:r>
          </m:e>
          <m:sub>
            <m:r>
              <m:t>c</m:t>
            </m:r>
          </m:sub>
        </m:sSub>
        <m:r>
          <m:t> = 29,4</m:t>
        </m:r>
      </m:oMath>
      <w:r>
        <w:t xml:space="preserve"> J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No topo: 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40 </m:t>
        </m:r>
        <m:r>
          <m:t>×</m:t>
        </m:r>
        <m:r>
          <m:t> 9,8 </m:t>
        </m:r>
        <m:r>
          <m:t>×</m:t>
        </m:r>
        <m:r>
          <m:t> 5 = 1960</m:t>
        </m:r>
      </m:oMath>
      <w:r>
        <w:t xml:space="preserve"> J; Velocidade: </w:t>
      </w:r>
      <m:oMath>
        <m:r>
          <m:t>v = </m:t>
        </m:r>
        <m:rad>
          <m:radPr>
            <m:degHide m:val="1"/>
          </m:radPr>
          <m:deg/>
          <m:e>
            <m:r>
              <m:t>2g </m:t>
            </m:r>
            <m:r>
              <m:t>×</m:t>
            </m:r>
            <m:r>
              <m:t> h</m:t>
            </m:r>
          </m:e>
        </m:rad>
        <m:r>
          <m:t> = </m:t>
        </m:r>
        <m:rad>
          <m:radPr>
            <m:degHide m:val="1"/>
          </m:radPr>
          <m:deg/>
          <m:e>
            <m:r>
              <m:t>2 </m:t>
            </m:r>
            <m:r>
              <m:t>×</m:t>
            </m:r>
            <m:r>
              <m:t> 9,8 </m:t>
            </m:r>
            <m:r>
              <m:t>×</m:t>
            </m:r>
            <m:r>
              <m:t> 5</m:t>
            </m:r>
          </m:e>
        </m:rad>
        <m:r>
          <m:t> = 9,9</m:t>
        </m:r>
      </m:oMath>
      <w:r>
        <w:t xml:space="preserve"> m/s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dos conceitos</w:t>
      </w:r>
      <w:r>
        <w:t xml:space="preserve">: Capacidade de explicar e aplicar os conceitos de energia cinética e potencial.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Resolução de problemas</w:t>
      </w:r>
      <w:r>
        <w:t xml:space="preserve">: Habilidade em resolver problemas quantitativos usando as fórmulas adequadas.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Análise crítica</w:t>
      </w:r>
      <w:r>
        <w:t xml:space="preserve">: Capacidade de analisar e discutir a conservação de energia em situações práticas.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Rubrica de Avaliação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Critério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Excelente (5)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Bom (4)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Satisfatório (3)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Insuficiente (2)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Não alcançado (1)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Compreensão dos conceitos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Explica com clareza e precisão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Explica bem, mas com pequenas imprecisões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Explica com dificuldades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Conceitos confusos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Não compreende os conceitos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Resolução de problemas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Resolve corretamente todos os problemas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Resolve a maioria dos problemas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Resolve problemas básicos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Dificuldades em resolver problemas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Não resolve os problemas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Análise crítica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Analisa com profundidade e clareza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Analisa bem, mas sem profundidade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Analisa superficialmente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Análise confusa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Não realiza análise</w:t>
            </w:r>
          </w:p>
        </w:tc>
      </w:tr>
    </w:tbl>
    <w:p>
      <w:pPr>
        <w:spacing w:after="200"/>
      </w:pP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Sugestões de Atividades Extras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Experimentos práticos</w:t>
      </w:r>
      <w:r>
        <w:t xml:space="preserve">: Monte um pequeno pêndulo ou use uma rampa para demonstrar a conversão de energia potencial em cinética.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Simulações online</w:t>
      </w:r>
      <w:r>
        <w:t xml:space="preserve">: Utilize simuladores de física disponíveis na internet para explorar a conservação de energia.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Conexões Interdisciplinares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Matemática</w:t>
      </w:r>
      <w:r>
        <w:t xml:space="preserve">: Cálculo e álgebra são fundamentais para resolver problemas de energia.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Educação Física</w:t>
      </w:r>
      <w:r>
        <w:t xml:space="preserve">: Discussões sobre energia em atividades físicas, como o movimento de atletas.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Geografia</w:t>
      </w:r>
      <w:r>
        <w:t xml:space="preserve">: Discussões sobre energia potencial em diferentes altitudes e relevos.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Tecnologia</w:t>
      </w:r>
      <w:r>
        <w:t xml:space="preserve">: Exploração de como máquinas e dispositivos utilizam energia mecânica.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2026-03-18T15:15:51.436Z</dcterms:created>
  <dcterms:modified xsi:type="dcterms:W3CDTF">2026-03-18T15:15:51.436Z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